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430" w:rsidRPr="000171A2" w:rsidRDefault="00E506A9" w:rsidP="00C06430">
      <w:pPr>
        <w:tabs>
          <w:tab w:val="num" w:pos="0"/>
        </w:tabs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ru-MO"/>
        </w:rPr>
      </w:pPr>
      <w:r w:rsidRPr="000171A2">
        <w:rPr>
          <w:rFonts w:ascii="Times New Roman" w:hAnsi="Times New Roman" w:cs="Times New Roman"/>
          <w:b/>
          <w:bCs/>
          <w:i/>
          <w:sz w:val="28"/>
          <w:szCs w:val="28"/>
          <w:lang w:val="ru-MO"/>
        </w:rPr>
        <w:t>Перечень заданий</w:t>
      </w:r>
      <w:r w:rsidR="00011C97" w:rsidRPr="000171A2">
        <w:rPr>
          <w:rFonts w:ascii="Times New Roman" w:hAnsi="Times New Roman" w:cs="Times New Roman"/>
          <w:b/>
          <w:bCs/>
          <w:i/>
          <w:sz w:val="28"/>
          <w:szCs w:val="28"/>
          <w:lang w:val="ru-MO"/>
        </w:rPr>
        <w:t xml:space="preserve"> </w:t>
      </w:r>
      <w:r w:rsidR="00F24F4A" w:rsidRPr="000171A2">
        <w:rPr>
          <w:rFonts w:ascii="Times New Roman" w:hAnsi="Times New Roman" w:cs="Times New Roman"/>
          <w:b/>
          <w:bCs/>
          <w:i/>
          <w:sz w:val="28"/>
          <w:szCs w:val="28"/>
          <w:lang w:val="ru-MO"/>
        </w:rPr>
        <w:t xml:space="preserve"> </w:t>
      </w:r>
      <w:r w:rsidR="00241B5E">
        <w:rPr>
          <w:rFonts w:ascii="Times New Roman" w:hAnsi="Times New Roman" w:cs="Times New Roman"/>
          <w:b/>
          <w:bCs/>
          <w:i/>
          <w:sz w:val="28"/>
          <w:szCs w:val="28"/>
          <w:lang w:val="ru-MO"/>
        </w:rPr>
        <w:t>для</w:t>
      </w:r>
      <w:r w:rsidR="00011C97" w:rsidRPr="000171A2">
        <w:rPr>
          <w:rFonts w:ascii="Times New Roman" w:hAnsi="Times New Roman" w:cs="Times New Roman"/>
          <w:b/>
          <w:bCs/>
          <w:i/>
          <w:sz w:val="28"/>
          <w:szCs w:val="28"/>
          <w:lang w:val="ru-MO"/>
        </w:rPr>
        <w:t xml:space="preserve">  </w:t>
      </w:r>
      <w:r w:rsidR="00F24F4A" w:rsidRPr="000171A2">
        <w:rPr>
          <w:rFonts w:ascii="Times New Roman" w:hAnsi="Times New Roman" w:cs="Times New Roman"/>
          <w:b/>
          <w:bCs/>
          <w:i/>
          <w:sz w:val="28"/>
          <w:szCs w:val="28"/>
          <w:lang w:val="ru-MO"/>
        </w:rPr>
        <w:t>самостоятельной работы (СРО)</w:t>
      </w:r>
      <w:r w:rsidR="00C06430" w:rsidRPr="000171A2">
        <w:rPr>
          <w:rFonts w:ascii="Times New Roman" w:hAnsi="Times New Roman" w:cs="Times New Roman"/>
          <w:b/>
          <w:bCs/>
          <w:i/>
          <w:sz w:val="28"/>
          <w:szCs w:val="28"/>
          <w:lang w:val="ru-MO"/>
        </w:rPr>
        <w:t>:</w:t>
      </w:r>
    </w:p>
    <w:p w:rsidR="00C06430" w:rsidRPr="000171A2" w:rsidRDefault="00C06430" w:rsidP="00C06430">
      <w:pPr>
        <w:jc w:val="both"/>
        <w:rPr>
          <w:rFonts w:ascii="Times New Roman" w:hAnsi="Times New Roman" w:cs="Times New Roman"/>
          <w:sz w:val="28"/>
          <w:szCs w:val="28"/>
        </w:rPr>
      </w:pPr>
      <w:r w:rsidRPr="000171A2">
        <w:rPr>
          <w:rFonts w:ascii="Times New Roman" w:hAnsi="Times New Roman" w:cs="Times New Roman"/>
          <w:sz w:val="28"/>
          <w:szCs w:val="28"/>
        </w:rPr>
        <w:t>1.  Обзор литературы по специальности.</w:t>
      </w:r>
    </w:p>
    <w:p w:rsidR="00C06430" w:rsidRPr="000171A2" w:rsidRDefault="00011C97" w:rsidP="00C06430">
      <w:pPr>
        <w:jc w:val="both"/>
        <w:rPr>
          <w:rFonts w:ascii="Times New Roman" w:hAnsi="Times New Roman" w:cs="Times New Roman"/>
          <w:sz w:val="28"/>
          <w:szCs w:val="28"/>
        </w:rPr>
      </w:pPr>
      <w:r w:rsidRPr="000171A2">
        <w:rPr>
          <w:rFonts w:ascii="Times New Roman" w:hAnsi="Times New Roman" w:cs="Times New Roman"/>
          <w:sz w:val="28"/>
          <w:szCs w:val="28"/>
        </w:rPr>
        <w:t>2</w:t>
      </w:r>
      <w:r w:rsidR="00C06430" w:rsidRPr="000171A2">
        <w:rPr>
          <w:rFonts w:ascii="Times New Roman" w:hAnsi="Times New Roman" w:cs="Times New Roman"/>
          <w:sz w:val="28"/>
          <w:szCs w:val="28"/>
        </w:rPr>
        <w:t>. Устное сочинение о выбранной специальност</w:t>
      </w:r>
      <w:proofErr w:type="gramStart"/>
      <w:r w:rsidR="00C06430" w:rsidRPr="000171A2">
        <w:rPr>
          <w:rFonts w:ascii="Times New Roman" w:hAnsi="Times New Roman" w:cs="Times New Roman"/>
          <w:sz w:val="28"/>
          <w:szCs w:val="28"/>
        </w:rPr>
        <w:t>и</w:t>
      </w:r>
      <w:r w:rsidRPr="000171A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171A2">
        <w:rPr>
          <w:rFonts w:ascii="Times New Roman" w:hAnsi="Times New Roman" w:cs="Times New Roman"/>
          <w:sz w:val="28"/>
          <w:szCs w:val="28"/>
        </w:rPr>
        <w:t>Презентация)</w:t>
      </w:r>
      <w:r w:rsidR="00C06430" w:rsidRPr="000171A2">
        <w:rPr>
          <w:rFonts w:ascii="Times New Roman" w:hAnsi="Times New Roman" w:cs="Times New Roman"/>
          <w:sz w:val="28"/>
          <w:szCs w:val="28"/>
        </w:rPr>
        <w:t>.</w:t>
      </w:r>
    </w:p>
    <w:p w:rsidR="00C06430" w:rsidRPr="000171A2" w:rsidRDefault="00011C97" w:rsidP="00C06430">
      <w:pPr>
        <w:jc w:val="both"/>
        <w:rPr>
          <w:rFonts w:ascii="Times New Roman" w:hAnsi="Times New Roman" w:cs="Times New Roman"/>
          <w:sz w:val="28"/>
          <w:szCs w:val="28"/>
        </w:rPr>
      </w:pPr>
      <w:r w:rsidRPr="000171A2">
        <w:rPr>
          <w:rFonts w:ascii="Times New Roman" w:hAnsi="Times New Roman" w:cs="Times New Roman"/>
          <w:sz w:val="28"/>
          <w:szCs w:val="28"/>
        </w:rPr>
        <w:t>3</w:t>
      </w:r>
      <w:r w:rsidR="00C06430" w:rsidRPr="000171A2">
        <w:rPr>
          <w:rFonts w:ascii="Times New Roman" w:hAnsi="Times New Roman" w:cs="Times New Roman"/>
          <w:sz w:val="28"/>
          <w:szCs w:val="28"/>
        </w:rPr>
        <w:t>. Рассказ о любимой учебной дисциплине.</w:t>
      </w:r>
    </w:p>
    <w:p w:rsidR="00C06430" w:rsidRPr="000171A2" w:rsidRDefault="00011C97" w:rsidP="00C06430">
      <w:pPr>
        <w:jc w:val="both"/>
        <w:rPr>
          <w:rFonts w:ascii="Times New Roman" w:hAnsi="Times New Roman" w:cs="Times New Roman"/>
          <w:sz w:val="28"/>
          <w:szCs w:val="28"/>
        </w:rPr>
      </w:pPr>
      <w:r w:rsidRPr="000171A2">
        <w:rPr>
          <w:rFonts w:ascii="Times New Roman" w:hAnsi="Times New Roman" w:cs="Times New Roman"/>
          <w:sz w:val="28"/>
          <w:szCs w:val="28"/>
        </w:rPr>
        <w:t>4</w:t>
      </w:r>
      <w:r w:rsidR="00C06430" w:rsidRPr="000171A2">
        <w:rPr>
          <w:rFonts w:ascii="Times New Roman" w:hAnsi="Times New Roman" w:cs="Times New Roman"/>
          <w:sz w:val="28"/>
          <w:szCs w:val="28"/>
        </w:rPr>
        <w:t>. Афоризмы о науке.</w:t>
      </w:r>
    </w:p>
    <w:p w:rsidR="00C06430" w:rsidRPr="000171A2" w:rsidRDefault="00011C97" w:rsidP="00C06430">
      <w:pPr>
        <w:jc w:val="both"/>
        <w:rPr>
          <w:rFonts w:ascii="Times New Roman" w:hAnsi="Times New Roman" w:cs="Times New Roman"/>
          <w:sz w:val="28"/>
          <w:szCs w:val="28"/>
        </w:rPr>
      </w:pPr>
      <w:r w:rsidRPr="000171A2">
        <w:rPr>
          <w:rFonts w:ascii="Times New Roman" w:hAnsi="Times New Roman" w:cs="Times New Roman"/>
          <w:sz w:val="28"/>
          <w:szCs w:val="28"/>
        </w:rPr>
        <w:t>5</w:t>
      </w:r>
      <w:r w:rsidR="00C06430" w:rsidRPr="000171A2">
        <w:rPr>
          <w:rFonts w:ascii="Times New Roman" w:hAnsi="Times New Roman" w:cs="Times New Roman"/>
          <w:sz w:val="28"/>
          <w:szCs w:val="28"/>
        </w:rPr>
        <w:t>. Научный речевой этикет.</w:t>
      </w:r>
    </w:p>
    <w:p w:rsidR="00C06430" w:rsidRPr="000171A2" w:rsidRDefault="00011C97" w:rsidP="00C06430">
      <w:pPr>
        <w:jc w:val="both"/>
        <w:rPr>
          <w:rFonts w:ascii="Times New Roman" w:hAnsi="Times New Roman" w:cs="Times New Roman"/>
          <w:sz w:val="28"/>
          <w:szCs w:val="28"/>
        </w:rPr>
      </w:pPr>
      <w:r w:rsidRPr="000171A2">
        <w:rPr>
          <w:rFonts w:ascii="Times New Roman" w:hAnsi="Times New Roman" w:cs="Times New Roman"/>
          <w:sz w:val="28"/>
          <w:szCs w:val="28"/>
        </w:rPr>
        <w:t>6</w:t>
      </w:r>
      <w:r w:rsidR="00C06430" w:rsidRPr="000171A2">
        <w:rPr>
          <w:rFonts w:ascii="Times New Roman" w:hAnsi="Times New Roman" w:cs="Times New Roman"/>
          <w:sz w:val="28"/>
          <w:szCs w:val="28"/>
        </w:rPr>
        <w:t>. Выразительное чтение предложенного преподавателем текста.</w:t>
      </w:r>
    </w:p>
    <w:p w:rsidR="00C06430" w:rsidRPr="000171A2" w:rsidRDefault="00011C97" w:rsidP="00C06430">
      <w:pPr>
        <w:jc w:val="both"/>
        <w:rPr>
          <w:rFonts w:ascii="Times New Roman" w:hAnsi="Times New Roman" w:cs="Times New Roman"/>
          <w:sz w:val="28"/>
          <w:szCs w:val="28"/>
        </w:rPr>
      </w:pPr>
      <w:r w:rsidRPr="000171A2">
        <w:rPr>
          <w:rFonts w:ascii="Times New Roman" w:hAnsi="Times New Roman" w:cs="Times New Roman"/>
          <w:sz w:val="28"/>
          <w:szCs w:val="28"/>
        </w:rPr>
        <w:t>7</w:t>
      </w:r>
      <w:r w:rsidR="00C06430" w:rsidRPr="000171A2">
        <w:rPr>
          <w:rFonts w:ascii="Times New Roman" w:hAnsi="Times New Roman" w:cs="Times New Roman"/>
          <w:sz w:val="28"/>
          <w:szCs w:val="28"/>
        </w:rPr>
        <w:t xml:space="preserve">.Конспект </w:t>
      </w:r>
      <w:proofErr w:type="spellStart"/>
      <w:r w:rsidR="00C06430" w:rsidRPr="000171A2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="00C06430" w:rsidRPr="000171A2">
        <w:rPr>
          <w:rFonts w:ascii="Times New Roman" w:hAnsi="Times New Roman" w:cs="Times New Roman"/>
          <w:sz w:val="28"/>
          <w:szCs w:val="28"/>
        </w:rPr>
        <w:t xml:space="preserve"> текста.</w:t>
      </w:r>
    </w:p>
    <w:p w:rsidR="00C06430" w:rsidRPr="000171A2" w:rsidRDefault="00011C97" w:rsidP="00C06430">
      <w:pPr>
        <w:jc w:val="both"/>
        <w:rPr>
          <w:rFonts w:ascii="Times New Roman" w:hAnsi="Times New Roman" w:cs="Times New Roman"/>
          <w:sz w:val="28"/>
          <w:szCs w:val="28"/>
        </w:rPr>
      </w:pPr>
      <w:r w:rsidRPr="000171A2">
        <w:rPr>
          <w:rFonts w:ascii="Times New Roman" w:hAnsi="Times New Roman" w:cs="Times New Roman"/>
          <w:sz w:val="28"/>
          <w:szCs w:val="28"/>
        </w:rPr>
        <w:t>8</w:t>
      </w:r>
      <w:r w:rsidR="00C06430" w:rsidRPr="000171A2">
        <w:rPr>
          <w:rFonts w:ascii="Times New Roman" w:hAnsi="Times New Roman" w:cs="Times New Roman"/>
          <w:sz w:val="28"/>
          <w:szCs w:val="28"/>
        </w:rPr>
        <w:t>. Работа над ошибками по результатам конспектирования.</w:t>
      </w:r>
    </w:p>
    <w:p w:rsidR="00C06430" w:rsidRPr="000171A2" w:rsidRDefault="00C06430" w:rsidP="00C0643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410E" w:rsidRDefault="00B8410E">
      <w:pPr>
        <w:rPr>
          <w:sz w:val="28"/>
          <w:szCs w:val="28"/>
          <w:lang w:val="kk-KZ"/>
        </w:rPr>
      </w:pPr>
    </w:p>
    <w:tbl>
      <w:tblPr>
        <w:tblStyle w:val="a3"/>
        <w:tblpPr w:leftFromText="180" w:rightFromText="180" w:vertAnchor="page" w:horzAnchor="margin" w:tblpXSpec="center" w:tblpY="7856"/>
        <w:tblW w:w="0" w:type="auto"/>
        <w:tblLook w:val="04A0"/>
      </w:tblPr>
      <w:tblGrid>
        <w:gridCol w:w="560"/>
        <w:gridCol w:w="4345"/>
        <w:gridCol w:w="4666"/>
      </w:tblGrid>
      <w:tr w:rsidR="00241B5E" w:rsidRPr="00394F5F" w:rsidTr="00241B5E">
        <w:trPr>
          <w:trHeight w:val="1297"/>
        </w:trPr>
        <w:tc>
          <w:tcPr>
            <w:tcW w:w="560" w:type="dxa"/>
          </w:tcPr>
          <w:p w:rsidR="00241B5E" w:rsidRPr="00394F5F" w:rsidRDefault="00241B5E" w:rsidP="00241B5E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sz w:val="28"/>
                <w:szCs w:val="28"/>
              </w:rPr>
            </w:pPr>
            <w:r>
              <w:rPr>
                <w:rFonts w:cs="TimesNewRomanPSMT"/>
                <w:sz w:val="28"/>
                <w:szCs w:val="28"/>
              </w:rPr>
              <w:t>№</w:t>
            </w:r>
          </w:p>
        </w:tc>
        <w:tc>
          <w:tcPr>
            <w:tcW w:w="4345" w:type="dxa"/>
          </w:tcPr>
          <w:p w:rsidR="00241B5E" w:rsidRPr="00394F5F" w:rsidRDefault="00241B5E" w:rsidP="00241B5E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sz w:val="28"/>
                <w:szCs w:val="28"/>
              </w:rPr>
            </w:pPr>
          </w:p>
          <w:p w:rsidR="00241B5E" w:rsidRPr="00394F5F" w:rsidRDefault="00241B5E" w:rsidP="00241B5E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Задание</w:t>
            </w:r>
          </w:p>
          <w:p w:rsidR="00241B5E" w:rsidRPr="00394F5F" w:rsidRDefault="00241B5E" w:rsidP="00241B5E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sz w:val="28"/>
                <w:szCs w:val="28"/>
              </w:rPr>
            </w:pPr>
          </w:p>
        </w:tc>
        <w:tc>
          <w:tcPr>
            <w:tcW w:w="4666" w:type="dxa"/>
          </w:tcPr>
          <w:p w:rsidR="00241B5E" w:rsidRPr="00394F5F" w:rsidRDefault="00241B5E" w:rsidP="00241B5E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sz w:val="28"/>
                <w:szCs w:val="28"/>
              </w:rPr>
            </w:pPr>
          </w:p>
          <w:p w:rsidR="00241B5E" w:rsidRPr="00394F5F" w:rsidRDefault="00241B5E" w:rsidP="00241B5E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sz w:val="28"/>
                <w:szCs w:val="28"/>
              </w:rPr>
            </w:pP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Методические рекомендации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по выполнению заданий</w:t>
            </w:r>
          </w:p>
          <w:p w:rsidR="00241B5E" w:rsidRPr="00394F5F" w:rsidRDefault="00241B5E" w:rsidP="00241B5E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sz w:val="28"/>
                <w:szCs w:val="28"/>
              </w:rPr>
            </w:pPr>
          </w:p>
        </w:tc>
      </w:tr>
      <w:tr w:rsidR="00241B5E" w:rsidRPr="00394F5F" w:rsidTr="00241B5E">
        <w:trPr>
          <w:trHeight w:val="2242"/>
        </w:trPr>
        <w:tc>
          <w:tcPr>
            <w:tcW w:w="560" w:type="dxa"/>
          </w:tcPr>
          <w:p w:rsidR="00241B5E" w:rsidRPr="00394F5F" w:rsidRDefault="00241B5E" w:rsidP="00241B5E">
            <w:pPr>
              <w:autoSpaceDE w:val="0"/>
              <w:autoSpaceDN w:val="0"/>
              <w:adjustRightInd w:val="0"/>
              <w:rPr>
                <w:rFonts w:cs="TimesNewRomanPSMT"/>
                <w:sz w:val="28"/>
                <w:szCs w:val="28"/>
              </w:rPr>
            </w:pPr>
            <w:r>
              <w:rPr>
                <w:rFonts w:cs="TimesNewRomanPSMT"/>
                <w:sz w:val="28"/>
                <w:szCs w:val="28"/>
              </w:rPr>
              <w:t>9</w:t>
            </w:r>
          </w:p>
        </w:tc>
        <w:tc>
          <w:tcPr>
            <w:tcW w:w="4345" w:type="dxa"/>
          </w:tcPr>
          <w:p w:rsidR="00241B5E" w:rsidRPr="00394F5F" w:rsidRDefault="00241B5E" w:rsidP="00241B5E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Работа с</w:t>
            </w:r>
            <w:r w:rsidRPr="00394F5F">
              <w:rPr>
                <w:rFonts w:cs="TimesNewRomanPSMT"/>
                <w:sz w:val="28"/>
                <w:szCs w:val="28"/>
              </w:rPr>
              <w:t xml:space="preserve"> 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литературой по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специальности:</w:t>
            </w:r>
          </w:p>
          <w:p w:rsidR="00241B5E" w:rsidRPr="00394F5F" w:rsidRDefault="00241B5E" w:rsidP="00241B5E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Примеры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представления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информации в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учебниках по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специальности (по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содержанию, по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функции и по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форме).</w:t>
            </w:r>
          </w:p>
          <w:p w:rsidR="00241B5E" w:rsidRPr="00394F5F" w:rsidRDefault="00241B5E" w:rsidP="00241B5E">
            <w:pPr>
              <w:autoSpaceDE w:val="0"/>
              <w:autoSpaceDN w:val="0"/>
              <w:adjustRightInd w:val="0"/>
              <w:jc w:val="both"/>
              <w:rPr>
                <w:rFonts w:cs="TimesNewRomanPSMT"/>
                <w:sz w:val="28"/>
                <w:szCs w:val="28"/>
              </w:rPr>
            </w:pPr>
          </w:p>
        </w:tc>
        <w:tc>
          <w:tcPr>
            <w:tcW w:w="4666" w:type="dxa"/>
          </w:tcPr>
          <w:p w:rsidR="00241B5E" w:rsidRPr="00394F5F" w:rsidRDefault="00241B5E" w:rsidP="00241B5E">
            <w:pPr>
              <w:autoSpaceDE w:val="0"/>
              <w:autoSpaceDN w:val="0"/>
              <w:adjustRightInd w:val="0"/>
              <w:jc w:val="both"/>
              <w:rPr>
                <w:rFonts w:cs="TimesNewRomanPSMT"/>
                <w:sz w:val="28"/>
                <w:szCs w:val="28"/>
              </w:rPr>
            </w:pP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Изучите рекомендованную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литературу, при выполнении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задания проанализируйте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 xml:space="preserve">способы </w:t>
            </w:r>
            <w:proofErr w:type="spellStart"/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представения</w:t>
            </w:r>
            <w:proofErr w:type="spellEnd"/>
            <w:r w:rsidRPr="00394F5F">
              <w:rPr>
                <w:rFonts w:cs="TimesNewRomanPSMT"/>
                <w:sz w:val="28"/>
                <w:szCs w:val="28"/>
              </w:rPr>
              <w:t xml:space="preserve"> 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информации в учебниках по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специальности</w:t>
            </w:r>
          </w:p>
          <w:p w:rsidR="00241B5E" w:rsidRPr="00394F5F" w:rsidRDefault="00241B5E" w:rsidP="00241B5E">
            <w:pPr>
              <w:autoSpaceDE w:val="0"/>
              <w:autoSpaceDN w:val="0"/>
              <w:adjustRightInd w:val="0"/>
              <w:jc w:val="both"/>
              <w:rPr>
                <w:rFonts w:cs="TimesNewRomanPSMT"/>
                <w:sz w:val="28"/>
                <w:szCs w:val="28"/>
              </w:rPr>
            </w:pPr>
          </w:p>
        </w:tc>
      </w:tr>
      <w:tr w:rsidR="00241B5E" w:rsidRPr="00394F5F" w:rsidTr="00241B5E">
        <w:trPr>
          <w:trHeight w:val="1297"/>
        </w:trPr>
        <w:tc>
          <w:tcPr>
            <w:tcW w:w="560" w:type="dxa"/>
          </w:tcPr>
          <w:p w:rsidR="00241B5E" w:rsidRPr="00394F5F" w:rsidRDefault="00241B5E" w:rsidP="00241B5E">
            <w:pPr>
              <w:autoSpaceDE w:val="0"/>
              <w:autoSpaceDN w:val="0"/>
              <w:adjustRightInd w:val="0"/>
              <w:rPr>
                <w:rFonts w:cs="TimesNewRomanPSMT"/>
                <w:sz w:val="28"/>
                <w:szCs w:val="28"/>
              </w:rPr>
            </w:pPr>
            <w:r>
              <w:rPr>
                <w:rFonts w:cs="TimesNewRomanPSMT"/>
                <w:sz w:val="28"/>
                <w:szCs w:val="28"/>
              </w:rPr>
              <w:t>10</w:t>
            </w:r>
          </w:p>
        </w:tc>
        <w:tc>
          <w:tcPr>
            <w:tcW w:w="4345" w:type="dxa"/>
          </w:tcPr>
          <w:p w:rsidR="00241B5E" w:rsidRPr="00394F5F" w:rsidRDefault="00241B5E" w:rsidP="00241B5E">
            <w:pPr>
              <w:autoSpaceDE w:val="0"/>
              <w:autoSpaceDN w:val="0"/>
              <w:adjustRightInd w:val="0"/>
              <w:jc w:val="both"/>
              <w:rPr>
                <w:rFonts w:cs="TimesNewRomanPSMT"/>
                <w:sz w:val="28"/>
                <w:szCs w:val="28"/>
              </w:rPr>
            </w:pP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Составление</w:t>
            </w:r>
            <w:r w:rsidRPr="00394F5F">
              <w:rPr>
                <w:rFonts w:cs="TimesNewRomanPSMT"/>
                <w:sz w:val="28"/>
                <w:szCs w:val="28"/>
              </w:rPr>
              <w:t xml:space="preserve">  т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ехнического</w:t>
            </w:r>
            <w:r w:rsidRPr="00394F5F">
              <w:rPr>
                <w:rFonts w:cs="TimesNewRomanPSMT"/>
                <w:sz w:val="28"/>
                <w:szCs w:val="28"/>
              </w:rPr>
              <w:t xml:space="preserve"> 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описания и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инструкции по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эксплуатации.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</w:p>
          <w:p w:rsidR="00241B5E" w:rsidRPr="00394F5F" w:rsidRDefault="00241B5E" w:rsidP="00241B5E">
            <w:pPr>
              <w:autoSpaceDE w:val="0"/>
              <w:autoSpaceDN w:val="0"/>
              <w:adjustRightInd w:val="0"/>
              <w:jc w:val="both"/>
              <w:rPr>
                <w:rFonts w:cs="TimesNewRomanPSMT"/>
                <w:sz w:val="28"/>
                <w:szCs w:val="28"/>
              </w:rPr>
            </w:pPr>
          </w:p>
        </w:tc>
        <w:tc>
          <w:tcPr>
            <w:tcW w:w="4666" w:type="dxa"/>
          </w:tcPr>
          <w:p w:rsidR="00241B5E" w:rsidRPr="00394F5F" w:rsidRDefault="00241B5E" w:rsidP="00241B5E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Обратите внимание на</w:t>
            </w:r>
            <w:r w:rsidRPr="00394F5F">
              <w:rPr>
                <w:rFonts w:cs="TimesNewRomanPSMT"/>
                <w:sz w:val="28"/>
                <w:szCs w:val="28"/>
              </w:rPr>
              <w:t xml:space="preserve"> 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структурные особенности</w:t>
            </w:r>
            <w:r w:rsidRPr="00394F5F">
              <w:rPr>
                <w:rFonts w:cs="TimesNewRomanPSMT"/>
                <w:sz w:val="28"/>
                <w:szCs w:val="28"/>
              </w:rPr>
              <w:t xml:space="preserve"> 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видов технических текстов</w:t>
            </w:r>
          </w:p>
          <w:p w:rsidR="00241B5E" w:rsidRPr="00394F5F" w:rsidRDefault="00241B5E" w:rsidP="00241B5E">
            <w:pPr>
              <w:autoSpaceDE w:val="0"/>
              <w:autoSpaceDN w:val="0"/>
              <w:adjustRightInd w:val="0"/>
              <w:jc w:val="both"/>
              <w:rPr>
                <w:rFonts w:cs="TimesNewRomanPSMT"/>
                <w:sz w:val="28"/>
                <w:szCs w:val="28"/>
              </w:rPr>
            </w:pPr>
          </w:p>
        </w:tc>
      </w:tr>
      <w:tr w:rsidR="00241B5E" w:rsidRPr="00394F5F" w:rsidTr="00241B5E">
        <w:trPr>
          <w:trHeight w:val="1927"/>
        </w:trPr>
        <w:tc>
          <w:tcPr>
            <w:tcW w:w="560" w:type="dxa"/>
          </w:tcPr>
          <w:p w:rsidR="00241B5E" w:rsidRPr="00394F5F" w:rsidRDefault="00241B5E" w:rsidP="00241B5E">
            <w:pPr>
              <w:autoSpaceDE w:val="0"/>
              <w:autoSpaceDN w:val="0"/>
              <w:adjustRightInd w:val="0"/>
              <w:rPr>
                <w:rFonts w:cs="TimesNewRomanPSMT"/>
                <w:sz w:val="28"/>
                <w:szCs w:val="28"/>
              </w:rPr>
            </w:pPr>
            <w:r>
              <w:rPr>
                <w:rFonts w:cs="TimesNewRomanPSMT"/>
                <w:sz w:val="28"/>
                <w:szCs w:val="28"/>
              </w:rPr>
              <w:t>11</w:t>
            </w:r>
          </w:p>
        </w:tc>
        <w:tc>
          <w:tcPr>
            <w:tcW w:w="4345" w:type="dxa"/>
          </w:tcPr>
          <w:p w:rsidR="00241B5E" w:rsidRPr="00394F5F" w:rsidRDefault="00241B5E" w:rsidP="00241B5E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Работа с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учебниками по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специальности.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Примеры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определений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терминов по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содержанию, по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 xml:space="preserve">способу раскрытия 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и</w:t>
            </w:r>
            <w:r w:rsidRPr="00394F5F">
              <w:rPr>
                <w:rFonts w:cs="TimesNewRomanPSMT"/>
                <w:sz w:val="28"/>
                <w:szCs w:val="28"/>
              </w:rPr>
              <w:t xml:space="preserve"> 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по объему</w:t>
            </w:r>
          </w:p>
          <w:p w:rsidR="00241B5E" w:rsidRPr="00394F5F" w:rsidRDefault="00241B5E" w:rsidP="00241B5E">
            <w:pPr>
              <w:autoSpaceDE w:val="0"/>
              <w:autoSpaceDN w:val="0"/>
              <w:adjustRightInd w:val="0"/>
              <w:jc w:val="both"/>
              <w:rPr>
                <w:rFonts w:cs="TimesNewRomanPSMT"/>
                <w:sz w:val="28"/>
                <w:szCs w:val="28"/>
              </w:rPr>
            </w:pPr>
          </w:p>
        </w:tc>
        <w:tc>
          <w:tcPr>
            <w:tcW w:w="4666" w:type="dxa"/>
          </w:tcPr>
          <w:p w:rsidR="00241B5E" w:rsidRPr="00394F5F" w:rsidRDefault="00241B5E" w:rsidP="00241B5E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Обратите внимание на способы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формирования определений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терминов в учебниках по</w:t>
            </w:r>
            <w:r w:rsidRPr="00394F5F">
              <w:rPr>
                <w:rFonts w:cs="TimesNewRomanPSMT"/>
                <w:sz w:val="28"/>
                <w:szCs w:val="28"/>
              </w:rPr>
              <w:t xml:space="preserve"> </w:t>
            </w:r>
            <w:r w:rsidRPr="00394F5F">
              <w:rPr>
                <w:rFonts w:ascii="TimesNewRomanPSMT" w:hAnsi="TimesNewRomanPSMT" w:cs="TimesNewRomanPSMT"/>
                <w:sz w:val="28"/>
                <w:szCs w:val="28"/>
              </w:rPr>
              <w:t>специальности</w:t>
            </w:r>
          </w:p>
          <w:p w:rsidR="00241B5E" w:rsidRPr="00394F5F" w:rsidRDefault="00241B5E" w:rsidP="00241B5E">
            <w:pPr>
              <w:autoSpaceDE w:val="0"/>
              <w:autoSpaceDN w:val="0"/>
              <w:adjustRightInd w:val="0"/>
              <w:jc w:val="both"/>
              <w:rPr>
                <w:rFonts w:cs="TimesNewRomanPSMT"/>
                <w:sz w:val="28"/>
                <w:szCs w:val="28"/>
              </w:rPr>
            </w:pPr>
          </w:p>
        </w:tc>
      </w:tr>
    </w:tbl>
    <w:p w:rsidR="00241B5E" w:rsidRPr="000171A2" w:rsidRDefault="00241B5E" w:rsidP="00241B5E">
      <w:pPr>
        <w:rPr>
          <w:sz w:val="28"/>
          <w:szCs w:val="28"/>
          <w:lang w:val="kk-KZ"/>
        </w:rPr>
      </w:pPr>
    </w:p>
    <w:sectPr w:rsidR="00241B5E" w:rsidRPr="000171A2" w:rsidSect="00420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06430"/>
    <w:rsid w:val="00011C97"/>
    <w:rsid w:val="000171A2"/>
    <w:rsid w:val="00241B5E"/>
    <w:rsid w:val="004208CC"/>
    <w:rsid w:val="00990EE5"/>
    <w:rsid w:val="00B8410E"/>
    <w:rsid w:val="00C06430"/>
    <w:rsid w:val="00C14D78"/>
    <w:rsid w:val="00E506A9"/>
    <w:rsid w:val="00F2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1B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JanarS</cp:lastModifiedBy>
  <cp:revision>6</cp:revision>
  <dcterms:created xsi:type="dcterms:W3CDTF">2014-01-26T20:47:00Z</dcterms:created>
  <dcterms:modified xsi:type="dcterms:W3CDTF">2014-01-31T07:46:00Z</dcterms:modified>
</cp:coreProperties>
</file>